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0B4141BE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66952">
        <w:rPr>
          <w:rFonts w:ascii="Times New Roman" w:hAnsi="Times New Roman" w:cs="Times New Roman"/>
          <w:b/>
          <w:sz w:val="28"/>
          <w:szCs w:val="28"/>
        </w:rPr>
        <w:t>2</w:t>
      </w:r>
      <w:r w:rsidR="004B17C6">
        <w:rPr>
          <w:rFonts w:ascii="Times New Roman" w:hAnsi="Times New Roman" w:cs="Times New Roman"/>
          <w:b/>
          <w:sz w:val="28"/>
          <w:szCs w:val="28"/>
        </w:rPr>
        <w:t>3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52">
        <w:rPr>
          <w:rFonts w:ascii="Times New Roman" w:hAnsi="Times New Roman" w:cs="Times New Roman"/>
          <w:b/>
          <w:sz w:val="28"/>
          <w:szCs w:val="28"/>
        </w:rPr>
        <w:t>novem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4282C02D" w:rsidR="000E172E" w:rsidRDefault="004C2BC7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0C302ED0" w:rsidR="00B0609E" w:rsidRDefault="003452A5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kan bli </w:t>
            </w:r>
            <w:r w:rsidR="00826B38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rättegång mot tre män i Göt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eborg.</w:t>
            </w:r>
          </w:p>
        </w:tc>
        <w:tc>
          <w:tcPr>
            <w:tcW w:w="558" w:type="dxa"/>
            <w:vAlign w:val="center"/>
          </w:tcPr>
          <w:p w14:paraId="6A27382D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5CFA0DF6" w:rsidR="00B0609E" w:rsidRPr="00053F03" w:rsidRDefault="00157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626FE9F9" w:rsidR="00B0609E" w:rsidRPr="003452A5" w:rsidRDefault="003452A5" w:rsidP="003452A5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2A5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misstänks att männen har begått terrorbrott</w:t>
            </w:r>
            <w:r w:rsidRPr="003452A5">
              <w:rPr>
                <w:rFonts w:ascii="Times New Roman" w:hAnsi="Times New Roman" w:cs="Times New Roman"/>
                <w:sz w:val="24"/>
                <w:szCs w:val="24"/>
              </w:rPr>
              <w:t xml:space="preserve"> i Syrien.</w:t>
            </w:r>
          </w:p>
        </w:tc>
        <w:tc>
          <w:tcPr>
            <w:tcW w:w="558" w:type="dxa"/>
            <w:vAlign w:val="center"/>
          </w:tcPr>
          <w:p w14:paraId="669BEFEF" w14:textId="2CA02567" w:rsidR="00B0609E" w:rsidRDefault="00157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7692C7B4" w:rsidR="003C2D96" w:rsidRPr="003452A5" w:rsidRDefault="003452A5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första gången att svenskar kan dömas för ett brott som har begåtts i Syrien.</w:t>
            </w:r>
          </w:p>
        </w:tc>
        <w:tc>
          <w:tcPr>
            <w:tcW w:w="558" w:type="dxa"/>
            <w:vAlign w:val="center"/>
          </w:tcPr>
          <w:p w14:paraId="29D68F46" w14:textId="0735C82B" w:rsidR="00B0609E" w:rsidRDefault="00157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22B0B45B" w:rsidR="00B0609E" w:rsidRPr="003452A5" w:rsidRDefault="003452A5" w:rsidP="003452A5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2A5">
              <w:rPr>
                <w:rFonts w:ascii="Times New Roman" w:hAnsi="Times New Roman" w:cs="Times New Roman"/>
                <w:sz w:val="24"/>
                <w:szCs w:val="24"/>
              </w:rPr>
              <w:t>Polisen säger att de har filmer på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ännen som slåss i kriget i Syrien</w:t>
            </w:r>
            <w:r w:rsidRPr="00345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5AEBA791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60CC2E14" w:rsidR="00B0609E" w:rsidRPr="00053F03" w:rsidRDefault="00157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23246D0E" w:rsidR="00B0609E" w:rsidRPr="003452A5" w:rsidRDefault="00ED719F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en månad sedan togs en man fast i Boliden.</w:t>
            </w:r>
          </w:p>
        </w:tc>
        <w:tc>
          <w:tcPr>
            <w:tcW w:w="558" w:type="dxa"/>
            <w:vAlign w:val="center"/>
          </w:tcPr>
          <w:p w14:paraId="658B7390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5A4ED07B" w:rsidR="00B0609E" w:rsidRPr="00053F03" w:rsidRDefault="00157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7804306F" w:rsidR="00B0609E" w:rsidRPr="003452A5" w:rsidRDefault="00E2687C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87C">
              <w:rPr>
                <w:rFonts w:ascii="Times New Roman" w:hAnsi="Times New Roman" w:cs="Times New Roman"/>
                <w:sz w:val="24"/>
                <w:szCs w:val="24"/>
              </w:rPr>
              <w:t>Säkerhetspolisen trodde att mannen ville begå ett terror</w:t>
            </w:r>
            <w:r w:rsidR="00180873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 w:rsidRPr="00E2687C">
              <w:rPr>
                <w:rFonts w:ascii="Times New Roman" w:hAnsi="Times New Roman" w:cs="Times New Roman"/>
                <w:sz w:val="24"/>
                <w:szCs w:val="24"/>
              </w:rPr>
              <w:t>brott i Sverige.</w:t>
            </w:r>
          </w:p>
        </w:tc>
        <w:tc>
          <w:tcPr>
            <w:tcW w:w="558" w:type="dxa"/>
            <w:vAlign w:val="center"/>
          </w:tcPr>
          <w:p w14:paraId="5AEBD893" w14:textId="618E1F20" w:rsidR="00B0609E" w:rsidRDefault="00157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CD64B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393F715C" w:rsidR="00B0609E" w:rsidRPr="00CD64B0" w:rsidRDefault="00CD64B0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B0">
              <w:rPr>
                <w:rFonts w:ascii="Times New Roman" w:hAnsi="Times New Roman" w:cs="Times New Roman"/>
                <w:sz w:val="24"/>
                <w:szCs w:val="24"/>
              </w:rPr>
              <w:t>Polisen tog rätt person.</w:t>
            </w:r>
          </w:p>
        </w:tc>
        <w:tc>
          <w:tcPr>
            <w:tcW w:w="558" w:type="dxa"/>
            <w:vAlign w:val="center"/>
          </w:tcPr>
          <w:p w14:paraId="456C96B4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4C953CEF" w:rsidR="00B0609E" w:rsidRPr="00053F03" w:rsidRDefault="00157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501E8693" w:rsidR="00B0609E" w:rsidRPr="003452A5" w:rsidRDefault="00CD64B0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4B0">
              <w:rPr>
                <w:rFonts w:ascii="Times New Roman" w:hAnsi="Times New Roman" w:cs="Times New Roman"/>
                <w:sz w:val="24"/>
                <w:szCs w:val="24"/>
              </w:rPr>
              <w:t>Både tv</w:t>
            </w:r>
            <w:r w:rsidR="00807045">
              <w:rPr>
                <w:rFonts w:ascii="Times New Roman" w:hAnsi="Times New Roman" w:cs="Times New Roman"/>
                <w:sz w:val="24"/>
                <w:szCs w:val="24"/>
              </w:rPr>
              <w:t>, tidningar</w:t>
            </w:r>
            <w:r w:rsidRPr="00CD64B0">
              <w:rPr>
                <w:rFonts w:ascii="Times New Roman" w:hAnsi="Times New Roman" w:cs="Times New Roman"/>
                <w:sz w:val="24"/>
                <w:szCs w:val="24"/>
              </w:rPr>
              <w:t xml:space="preserve"> och radio visade en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ild på mannen och berättade </w:t>
            </w:r>
            <w:r w:rsidRPr="00CD64B0">
              <w:rPr>
                <w:rFonts w:ascii="Times New Roman" w:hAnsi="Times New Roman" w:cs="Times New Roman"/>
                <w:sz w:val="24"/>
                <w:szCs w:val="24"/>
              </w:rPr>
              <w:t xml:space="preserve">hans namn. </w:t>
            </w:r>
          </w:p>
        </w:tc>
        <w:tc>
          <w:tcPr>
            <w:tcW w:w="558" w:type="dxa"/>
            <w:vAlign w:val="center"/>
          </w:tcPr>
          <w:p w14:paraId="316ED64C" w14:textId="48993D25" w:rsidR="00B0609E" w:rsidRDefault="00157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12524A9C" w:rsidR="005E499B" w:rsidRPr="003452A5" w:rsidRDefault="00D92F4D" w:rsidP="00D92F4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hittade honom på ett flyktingboende i södra Sverige.</w:t>
            </w:r>
          </w:p>
        </w:tc>
        <w:tc>
          <w:tcPr>
            <w:tcW w:w="558" w:type="dxa"/>
            <w:vAlign w:val="center"/>
          </w:tcPr>
          <w:p w14:paraId="4698A72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4FDF202F" w:rsidR="005E499B" w:rsidRPr="00053F03" w:rsidRDefault="00157D8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6C1BA7FA" w:rsidR="005E499B" w:rsidRPr="003452A5" w:rsidRDefault="00D92F4D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Ramberg tycker inte att Säkerhetspolisen har gjort ett dåligt jobb.</w:t>
            </w:r>
          </w:p>
        </w:tc>
        <w:tc>
          <w:tcPr>
            <w:tcW w:w="558" w:type="dxa"/>
            <w:vAlign w:val="center"/>
          </w:tcPr>
          <w:p w14:paraId="1274F56A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35907C80" w:rsidR="005E499B" w:rsidRPr="00053F03" w:rsidRDefault="00157D8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3E2A3BBA" w:rsidR="005E499B" w:rsidRPr="003452A5" w:rsidRDefault="00D92F4D" w:rsidP="00D92F4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kan ha rätt till skadestånd för den tiden han satt inlåst.</w:t>
            </w:r>
          </w:p>
        </w:tc>
        <w:tc>
          <w:tcPr>
            <w:tcW w:w="558" w:type="dxa"/>
            <w:vAlign w:val="center"/>
          </w:tcPr>
          <w:p w14:paraId="5FBFEEF2" w14:textId="73E48B0B" w:rsidR="005E499B" w:rsidRDefault="00157D8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7A20A492" w:rsidR="005E499B" w:rsidRPr="003452A5" w:rsidRDefault="006328A4" w:rsidP="00D92F4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Grängesberg kan t</w:t>
            </w:r>
            <w:r w:rsidRPr="006328A4">
              <w:rPr>
                <w:rFonts w:ascii="Times New Roman" w:hAnsi="Times New Roman" w:cs="Times New Roman"/>
                <w:sz w:val="24"/>
                <w:szCs w:val="24"/>
              </w:rPr>
              <w:t>jugo perso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 med funktionsnedsättning</w:t>
            </w:r>
            <w:r w:rsidRPr="006328A4">
              <w:rPr>
                <w:rFonts w:ascii="Times New Roman" w:hAnsi="Times New Roman" w:cs="Times New Roman"/>
                <w:sz w:val="24"/>
                <w:szCs w:val="24"/>
              </w:rPr>
              <w:t xml:space="preserve"> bli arbetslösa.</w:t>
            </w:r>
          </w:p>
        </w:tc>
        <w:tc>
          <w:tcPr>
            <w:tcW w:w="558" w:type="dxa"/>
            <w:vAlign w:val="center"/>
          </w:tcPr>
          <w:p w14:paraId="7CEC830E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10125732" w:rsidR="005E499B" w:rsidRPr="00053F03" w:rsidRDefault="00157D8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24D74CED" w:rsidR="005E499B" w:rsidRPr="00D92F4D" w:rsidRDefault="00807045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Personerna jobbar på en teater</w:t>
            </w:r>
            <w:r w:rsidR="006328A4">
              <w:rPr>
                <w:rFonts w:ascii="Times New Roman" w:hAnsi="Times New Roman" w:cs="Times New Roman"/>
                <w:sz w:val="24"/>
                <w:szCs w:val="24"/>
              </w:rPr>
              <w:t xml:space="preserve"> i Grängesberg.</w:t>
            </w:r>
          </w:p>
        </w:tc>
        <w:tc>
          <w:tcPr>
            <w:tcW w:w="558" w:type="dxa"/>
            <w:vAlign w:val="center"/>
          </w:tcPr>
          <w:p w14:paraId="42E1895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017F6B79" w:rsidR="005E499B" w:rsidRPr="00053F03" w:rsidRDefault="00157D8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38F2E6B4" w:rsidR="005E499B" w:rsidRPr="00D92F4D" w:rsidRDefault="006328A4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jobbas både i köket och trädgården.</w:t>
            </w:r>
          </w:p>
        </w:tc>
        <w:tc>
          <w:tcPr>
            <w:tcW w:w="558" w:type="dxa"/>
            <w:vAlign w:val="center"/>
          </w:tcPr>
          <w:p w14:paraId="3E0DF7A7" w14:textId="19F39ACA" w:rsidR="005E499B" w:rsidRDefault="00157D8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EB012C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7E90EE10" w:rsidR="005E499B" w:rsidRPr="00D92F4D" w:rsidRDefault="006328A4" w:rsidP="006328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Disponentparken stänger om sex veckor. </w:t>
            </w:r>
          </w:p>
        </w:tc>
        <w:tc>
          <w:tcPr>
            <w:tcW w:w="558" w:type="dxa"/>
            <w:vAlign w:val="center"/>
          </w:tcPr>
          <w:p w14:paraId="78431C6B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7A9F6F5F" w:rsidR="005E499B" w:rsidRPr="00053F03" w:rsidRDefault="00157D8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25D37C7C" w:rsidR="005E499B" w:rsidRPr="00D92F4D" w:rsidRDefault="006328A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som har svårt att se kan få hjälp av en ledarkatt.</w:t>
            </w:r>
          </w:p>
        </w:tc>
        <w:tc>
          <w:tcPr>
            <w:tcW w:w="558" w:type="dxa"/>
            <w:vAlign w:val="center"/>
          </w:tcPr>
          <w:p w14:paraId="2BA14F73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48464D19" w:rsidR="005E499B" w:rsidRPr="00053F03" w:rsidRDefault="00157D8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6698F77A" w:rsidR="005E499B" w:rsidRPr="00D92F4D" w:rsidRDefault="006328A4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år utbildas 66 ledarhundar.</w:t>
            </w:r>
          </w:p>
        </w:tc>
        <w:tc>
          <w:tcPr>
            <w:tcW w:w="558" w:type="dxa"/>
            <w:vAlign w:val="center"/>
          </w:tcPr>
          <w:p w14:paraId="70F43708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7D3ADA47" w:rsidR="005E499B" w:rsidRPr="00053F03" w:rsidRDefault="00157D8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28A4" w:rsidRPr="00053F03" w14:paraId="722726D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8B5AAAE" w14:textId="630A62C4" w:rsidR="006328A4" w:rsidRPr="00A573C8" w:rsidRDefault="006328A4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14:paraId="7C61A05C" w14:textId="5E88D1ED" w:rsidR="006328A4" w:rsidRDefault="00826B38" w:rsidP="00826B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 vara u</w:t>
            </w:r>
            <w:r w:rsidR="000768B3">
              <w:rPr>
                <w:rFonts w:ascii="Times New Roman" w:hAnsi="Times New Roman" w:cs="Times New Roman"/>
                <w:sz w:val="24"/>
                <w:szCs w:val="24"/>
              </w:rPr>
              <w:t>tan hund 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leda till </w:t>
            </w:r>
            <w:r w:rsidR="000768B3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för synskadade människor</w:t>
            </w:r>
            <w:r w:rsidR="00076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4851F0BE" w14:textId="60001685" w:rsidR="006328A4" w:rsidRDefault="00157D8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A8D84AA" w14:textId="16287C49" w:rsidR="006328A4" w:rsidRDefault="006328A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</w:r>
            <w:r w:rsidR="008D1B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1D74D" w14:textId="77777777" w:rsidR="008D1BDB" w:rsidRDefault="008D1BDB" w:rsidP="003B3095">
      <w:r>
        <w:separator/>
      </w:r>
    </w:p>
  </w:endnote>
  <w:endnote w:type="continuationSeparator" w:id="0">
    <w:p w14:paraId="732F47E3" w14:textId="77777777" w:rsidR="008D1BDB" w:rsidRDefault="008D1BDB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0768B3" w:rsidRPr="00E670FC" w:rsidRDefault="000768B3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0768B3" w:rsidRDefault="000768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8D4F2" w14:textId="77777777" w:rsidR="008D1BDB" w:rsidRDefault="008D1BDB" w:rsidP="003B3095">
      <w:r>
        <w:separator/>
      </w:r>
    </w:p>
  </w:footnote>
  <w:footnote w:type="continuationSeparator" w:id="0">
    <w:p w14:paraId="34A9DE05" w14:textId="77777777" w:rsidR="008D1BDB" w:rsidRDefault="008D1BDB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61F6D"/>
    <w:rsid w:val="000768B3"/>
    <w:rsid w:val="00081BBD"/>
    <w:rsid w:val="00083CA8"/>
    <w:rsid w:val="00083DC4"/>
    <w:rsid w:val="00093FCA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57D84"/>
    <w:rsid w:val="00162CB9"/>
    <w:rsid w:val="00166E13"/>
    <w:rsid w:val="0016775B"/>
    <w:rsid w:val="00180873"/>
    <w:rsid w:val="001819A2"/>
    <w:rsid w:val="00185803"/>
    <w:rsid w:val="00193D71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52A5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17C6"/>
    <w:rsid w:val="004B2061"/>
    <w:rsid w:val="004B2BA0"/>
    <w:rsid w:val="004C1565"/>
    <w:rsid w:val="004C1718"/>
    <w:rsid w:val="004C2BC7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328A4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07045"/>
    <w:rsid w:val="00812CCD"/>
    <w:rsid w:val="0081729E"/>
    <w:rsid w:val="00817434"/>
    <w:rsid w:val="00820184"/>
    <w:rsid w:val="00825259"/>
    <w:rsid w:val="00826B38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1BDB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E19"/>
    <w:rsid w:val="00CD56E3"/>
    <w:rsid w:val="00CD64B0"/>
    <w:rsid w:val="00CD77DD"/>
    <w:rsid w:val="00CE3EF8"/>
    <w:rsid w:val="00CE570B"/>
    <w:rsid w:val="00CF3A48"/>
    <w:rsid w:val="00CF44D3"/>
    <w:rsid w:val="00CF7B0B"/>
    <w:rsid w:val="00D042E4"/>
    <w:rsid w:val="00D06769"/>
    <w:rsid w:val="00D16ECE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2F4D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2687C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19F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24EB2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94B728F5-B744-4F94-BB3C-3951508C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CD6E-8E7F-40DF-B43C-ED5ECAA8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1564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1855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2</cp:revision>
  <cp:lastPrinted>2013-05-14T17:57:00Z</cp:lastPrinted>
  <dcterms:created xsi:type="dcterms:W3CDTF">2015-11-24T21:03:00Z</dcterms:created>
  <dcterms:modified xsi:type="dcterms:W3CDTF">2015-11-24T21:03:00Z</dcterms:modified>
  <cp:category/>
</cp:coreProperties>
</file>