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7975CFA9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65739">
        <w:rPr>
          <w:rFonts w:ascii="Times New Roman" w:hAnsi="Times New Roman" w:cs="Times New Roman"/>
          <w:b/>
          <w:sz w:val="28"/>
          <w:szCs w:val="28"/>
        </w:rPr>
        <w:t>mån</w:t>
      </w:r>
      <w:r w:rsidR="00D60DD0">
        <w:rPr>
          <w:rFonts w:ascii="Times New Roman" w:hAnsi="Times New Roman" w:cs="Times New Roman"/>
          <w:b/>
          <w:sz w:val="28"/>
          <w:szCs w:val="28"/>
        </w:rPr>
        <w:t>da</w:t>
      </w:r>
      <w:r w:rsidR="00226BFF" w:rsidRPr="000E172E">
        <w:rPr>
          <w:rFonts w:ascii="Times New Roman" w:hAnsi="Times New Roman" w:cs="Times New Roman"/>
          <w:b/>
          <w:sz w:val="28"/>
          <w:szCs w:val="28"/>
        </w:rPr>
        <w:t>gen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65739">
        <w:rPr>
          <w:rFonts w:ascii="Times New Roman" w:hAnsi="Times New Roman" w:cs="Times New Roman"/>
          <w:b/>
          <w:sz w:val="28"/>
          <w:szCs w:val="28"/>
        </w:rPr>
        <w:t>5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739">
        <w:rPr>
          <w:rFonts w:ascii="Times New Roman" w:hAnsi="Times New Roman" w:cs="Times New Roman"/>
          <w:b/>
          <w:sz w:val="28"/>
          <w:szCs w:val="28"/>
        </w:rPr>
        <w:t>oktober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20CADA24" w:rsidR="000E172E" w:rsidRDefault="00A14E47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  <w:bookmarkStart w:id="0" w:name="_GoBack"/>
      <w:bookmarkEnd w:id="0"/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77777777" w:rsidR="00B0609E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Henning Mankell var en svensk skådespelare.</w:t>
            </w:r>
          </w:p>
        </w:tc>
        <w:tc>
          <w:tcPr>
            <w:tcW w:w="558" w:type="dxa"/>
            <w:vAlign w:val="center"/>
          </w:tcPr>
          <w:p w14:paraId="6A27382D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DA2FA99" w14:textId="3DB5B637" w:rsidR="00B0609E" w:rsidRPr="00053F03" w:rsidRDefault="0036286F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77777777" w:rsidR="00B0609E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Henning Mankells mest kända böcker handlar om polisen Kurt Wallander.</w:t>
            </w:r>
          </w:p>
        </w:tc>
        <w:tc>
          <w:tcPr>
            <w:tcW w:w="558" w:type="dxa"/>
            <w:vAlign w:val="center"/>
          </w:tcPr>
          <w:p w14:paraId="669BEFEF" w14:textId="76C888A7" w:rsidR="00B0609E" w:rsidRDefault="0036286F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053F03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77777777" w:rsidR="00B0609E" w:rsidRDefault="00F65739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Böckerna har inte blivit filmer.</w:t>
            </w:r>
          </w:p>
        </w:tc>
        <w:tc>
          <w:tcPr>
            <w:tcW w:w="558" w:type="dxa"/>
            <w:vAlign w:val="center"/>
          </w:tcPr>
          <w:p w14:paraId="29D68F46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63F6DBC1" w:rsidR="00B0609E" w:rsidRPr="00053F03" w:rsidRDefault="0036286F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77777777" w:rsidR="00B0609E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Böckerna finns bara på svenska.</w:t>
            </w:r>
          </w:p>
        </w:tc>
        <w:tc>
          <w:tcPr>
            <w:tcW w:w="558" w:type="dxa"/>
            <w:vAlign w:val="center"/>
          </w:tcPr>
          <w:p w14:paraId="5AEBA791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5280D3BF" w:rsidR="00B0609E" w:rsidRPr="00053F03" w:rsidRDefault="0036286F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77777777" w:rsidR="00B0609E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av Henning Mankells böcker finns också på lättläst svenska.</w:t>
            </w:r>
          </w:p>
        </w:tc>
        <w:tc>
          <w:tcPr>
            <w:tcW w:w="558" w:type="dxa"/>
            <w:vAlign w:val="center"/>
          </w:tcPr>
          <w:p w14:paraId="658B7390" w14:textId="70F503A5" w:rsidR="00B0609E" w:rsidRDefault="0036286F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77777777" w:rsidR="00B0609E" w:rsidRDefault="00F65739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Henning Mankell bodde också i Kenya.</w:t>
            </w:r>
          </w:p>
        </w:tc>
        <w:tc>
          <w:tcPr>
            <w:tcW w:w="558" w:type="dxa"/>
            <w:vAlign w:val="center"/>
          </w:tcPr>
          <w:p w14:paraId="5AEBD893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607AFB76" w:rsidR="00B0609E" w:rsidRPr="00053F03" w:rsidRDefault="0036286F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6E636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77777777" w:rsidR="00B0609E" w:rsidRDefault="00F65739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kämpade mot orättvisor i världen på många sätt.</w:t>
            </w:r>
          </w:p>
        </w:tc>
        <w:tc>
          <w:tcPr>
            <w:tcW w:w="558" w:type="dxa"/>
            <w:vAlign w:val="center"/>
          </w:tcPr>
          <w:p w14:paraId="456C96B4" w14:textId="51F97923" w:rsidR="00B0609E" w:rsidRDefault="0036286F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77777777" w:rsidR="00B0609E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Fyra forskare får årets Nobelpris i medicin.</w:t>
            </w:r>
          </w:p>
        </w:tc>
        <w:tc>
          <w:tcPr>
            <w:tcW w:w="558" w:type="dxa"/>
            <w:vAlign w:val="center"/>
          </w:tcPr>
          <w:p w14:paraId="316ED64C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7611A8DF" w:rsidR="00B0609E" w:rsidRPr="00053F03" w:rsidRDefault="0036286F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6E6360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77777777" w:rsidR="005E499B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Forskarna hittade mediciner mot sjukdomar som sprids av parasiter.</w:t>
            </w:r>
          </w:p>
        </w:tc>
        <w:tc>
          <w:tcPr>
            <w:tcW w:w="558" w:type="dxa"/>
            <w:vAlign w:val="center"/>
          </w:tcPr>
          <w:p w14:paraId="4698A726" w14:textId="717FB055" w:rsidR="005E499B" w:rsidRDefault="0036286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B823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77777777" w:rsidR="005E499B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Ungefär 105 miljoner människor drabbas varje år.</w:t>
            </w:r>
          </w:p>
        </w:tc>
        <w:tc>
          <w:tcPr>
            <w:tcW w:w="558" w:type="dxa"/>
            <w:vAlign w:val="center"/>
          </w:tcPr>
          <w:p w14:paraId="1274F56A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746FD56A" w:rsidR="005E499B" w:rsidRPr="00053F03" w:rsidRDefault="0036286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77777777" w:rsidR="005E499B" w:rsidRDefault="00F65739" w:rsidP="00F6573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handlar bland annat om sjukdomen flodblindhet.</w:t>
            </w:r>
          </w:p>
        </w:tc>
        <w:tc>
          <w:tcPr>
            <w:tcW w:w="558" w:type="dxa"/>
            <w:vAlign w:val="center"/>
          </w:tcPr>
          <w:p w14:paraId="5FBFEEF2" w14:textId="24361AF8" w:rsidR="005E499B" w:rsidRDefault="0036286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77777777" w:rsidR="005E499B" w:rsidRPr="003E35B0" w:rsidRDefault="00F65739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forskare hittade en medicin mot malaria.</w:t>
            </w:r>
          </w:p>
        </w:tc>
        <w:tc>
          <w:tcPr>
            <w:tcW w:w="558" w:type="dxa"/>
            <w:vAlign w:val="center"/>
          </w:tcPr>
          <w:p w14:paraId="7CEC830E" w14:textId="2AB17A95" w:rsidR="005E499B" w:rsidRDefault="0036286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77777777" w:rsidR="005E499B" w:rsidRDefault="00F65739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som har dyslexi är mycket duktig på att skriva och läsa. </w:t>
            </w:r>
          </w:p>
        </w:tc>
        <w:tc>
          <w:tcPr>
            <w:tcW w:w="558" w:type="dxa"/>
            <w:vAlign w:val="center"/>
          </w:tcPr>
          <w:p w14:paraId="42E1895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3F9C9B17" w:rsidR="005E499B" w:rsidRPr="00053F03" w:rsidRDefault="0036286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5D8B6108" w:rsidR="005E499B" w:rsidRDefault="00F65739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Enligt Therese Hagman behöver elever </w:t>
            </w:r>
            <w:r w:rsidR="0036286F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dyslexi mer hjälp i skolan.</w:t>
            </w:r>
          </w:p>
        </w:tc>
        <w:tc>
          <w:tcPr>
            <w:tcW w:w="558" w:type="dxa"/>
            <w:vAlign w:val="center"/>
          </w:tcPr>
          <w:p w14:paraId="3E0DF7A7" w14:textId="0DE3BEEA" w:rsidR="005E499B" w:rsidRDefault="0036286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053F03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77777777" w:rsidR="005E499B" w:rsidRDefault="00F65739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svenskar mår inte bra på jobbet.</w:t>
            </w:r>
          </w:p>
        </w:tc>
        <w:tc>
          <w:tcPr>
            <w:tcW w:w="558" w:type="dxa"/>
            <w:vAlign w:val="center"/>
          </w:tcPr>
          <w:p w14:paraId="78431C6B" w14:textId="505195D9" w:rsidR="005E499B" w:rsidRDefault="0036286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77777777" w:rsidR="005E499B" w:rsidRDefault="00F65739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 tror att det är chefernas fel att människorna inte mår bra.</w:t>
            </w:r>
          </w:p>
        </w:tc>
        <w:tc>
          <w:tcPr>
            <w:tcW w:w="558" w:type="dxa"/>
            <w:vAlign w:val="center"/>
          </w:tcPr>
          <w:p w14:paraId="2BA14F73" w14:textId="3C75376A" w:rsidR="005E499B" w:rsidRDefault="0036286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77777777" w:rsidR="005E499B" w:rsidRDefault="00F65739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Elcyklar </w:t>
            </w:r>
            <w:r w:rsidR="00E670FC">
              <w:rPr>
                <w:rFonts w:ascii="Times New Roman" w:hAnsi="Times New Roman" w:cs="Times New Roman"/>
                <w:sz w:val="24"/>
                <w:szCs w:val="24"/>
              </w:rPr>
              <w:t>har en liten motor som gör det svårare att cykla.</w:t>
            </w:r>
          </w:p>
        </w:tc>
        <w:tc>
          <w:tcPr>
            <w:tcW w:w="558" w:type="dxa"/>
            <w:vAlign w:val="center"/>
          </w:tcPr>
          <w:p w14:paraId="70F43708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42DC2597" w:rsidR="005E499B" w:rsidRPr="00053F03" w:rsidRDefault="0036286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4100AEE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4D7CD555" w14:textId="77777777" w:rsidR="005E499B" w:rsidRDefault="00E670FC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8" w:type="dxa"/>
            <w:vAlign w:val="center"/>
          </w:tcPr>
          <w:p w14:paraId="491100DC" w14:textId="77777777" w:rsidR="005E499B" w:rsidRDefault="00E670F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senaste året såldes 30 000 elcyklar i Sverige. </w:t>
            </w:r>
          </w:p>
        </w:tc>
        <w:tc>
          <w:tcPr>
            <w:tcW w:w="558" w:type="dxa"/>
            <w:vAlign w:val="center"/>
          </w:tcPr>
          <w:p w14:paraId="2C5ACFBD" w14:textId="5D1FD406" w:rsidR="005E499B" w:rsidRDefault="0036286F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2E05B01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70FC" w:rsidRPr="00053F03" w14:paraId="35F7527B" w14:textId="77777777" w:rsidTr="00C426C9">
        <w:trPr>
          <w:trHeight w:val="454"/>
          <w:jc w:val="center"/>
        </w:trPr>
        <w:tc>
          <w:tcPr>
            <w:tcW w:w="456" w:type="dxa"/>
            <w:vAlign w:val="center"/>
          </w:tcPr>
          <w:p w14:paraId="568036EF" w14:textId="77777777" w:rsidR="00E670FC" w:rsidRDefault="00E670FC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8" w:type="dxa"/>
            <w:vAlign w:val="center"/>
          </w:tcPr>
          <w:p w14:paraId="0FC84CF0" w14:textId="77777777" w:rsidR="00E670FC" w:rsidRDefault="00E670F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behövs inga fler cykelvägar, eftersom inte många människor cyklar.</w:t>
            </w:r>
          </w:p>
        </w:tc>
        <w:tc>
          <w:tcPr>
            <w:tcW w:w="558" w:type="dxa"/>
            <w:vAlign w:val="center"/>
          </w:tcPr>
          <w:p w14:paraId="123C4C10" w14:textId="77777777" w:rsidR="00E670FC" w:rsidRDefault="00E670FC" w:rsidP="00BC6F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E3EB01F" w14:textId="448374AD" w:rsidR="00E670FC" w:rsidRPr="00053F03" w:rsidRDefault="0036286F" w:rsidP="00BC6FE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</w:r>
            <w:r w:rsidR="00CF4E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AEED" w14:textId="77777777" w:rsidR="00CF4EA1" w:rsidRDefault="00CF4EA1" w:rsidP="003B3095">
      <w:r>
        <w:separator/>
      </w:r>
    </w:p>
  </w:endnote>
  <w:endnote w:type="continuationSeparator" w:id="0">
    <w:p w14:paraId="41754DEB" w14:textId="77777777" w:rsidR="00CF4EA1" w:rsidRDefault="00CF4EA1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BC6FEA" w:rsidRPr="00E670FC" w:rsidRDefault="00BC6FEA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BC6FEA" w:rsidRDefault="00BC6FE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710D1" w14:textId="77777777" w:rsidR="00CF4EA1" w:rsidRDefault="00CF4EA1" w:rsidP="003B3095">
      <w:r>
        <w:separator/>
      </w:r>
    </w:p>
  </w:footnote>
  <w:footnote w:type="continuationSeparator" w:id="0">
    <w:p w14:paraId="337904A9" w14:textId="77777777" w:rsidR="00CF4EA1" w:rsidRDefault="00CF4EA1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558"/>
    <w:rsid w:val="001A064A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6286F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3B78"/>
    <w:rsid w:val="003C41D2"/>
    <w:rsid w:val="003C6B78"/>
    <w:rsid w:val="003D4FB8"/>
    <w:rsid w:val="003E0203"/>
    <w:rsid w:val="003E1F4A"/>
    <w:rsid w:val="003E35B0"/>
    <w:rsid w:val="003E7DD7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677E0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2666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4E47"/>
    <w:rsid w:val="00A1630B"/>
    <w:rsid w:val="00A24D36"/>
    <w:rsid w:val="00A33B0E"/>
    <w:rsid w:val="00A3613A"/>
    <w:rsid w:val="00A36CB7"/>
    <w:rsid w:val="00A379D0"/>
    <w:rsid w:val="00A37C58"/>
    <w:rsid w:val="00A44321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1466B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C6FEA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26C9"/>
    <w:rsid w:val="00C458A2"/>
    <w:rsid w:val="00C6124B"/>
    <w:rsid w:val="00C62D0F"/>
    <w:rsid w:val="00C63E05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4EA1"/>
    <w:rsid w:val="00CF7B0B"/>
    <w:rsid w:val="00D042E4"/>
    <w:rsid w:val="00D06769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14273A0B-BB28-47B6-8F32-DE9BE901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53FA-819C-4B9F-919B-2F20A2BA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1567</Characters>
  <Application>Microsoft Office Word</Application>
  <DocSecurity>8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1859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5</cp:revision>
  <cp:lastPrinted>2013-05-14T17:57:00Z</cp:lastPrinted>
  <dcterms:created xsi:type="dcterms:W3CDTF">2015-10-08T07:28:00Z</dcterms:created>
  <dcterms:modified xsi:type="dcterms:W3CDTF">2015-10-10T15:25:00Z</dcterms:modified>
  <cp:category/>
</cp:coreProperties>
</file>