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A49A66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C4F4A">
        <w:rPr>
          <w:rFonts w:ascii="Times New Roman" w:hAnsi="Times New Roman" w:cs="Times New Roman"/>
          <w:b/>
          <w:sz w:val="28"/>
          <w:szCs w:val="28"/>
        </w:rPr>
        <w:t>12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4D">
        <w:rPr>
          <w:rFonts w:ascii="Times New Roman" w:hAnsi="Times New Roman" w:cs="Times New Roman"/>
          <w:b/>
          <w:sz w:val="28"/>
          <w:szCs w:val="28"/>
        </w:rPr>
        <w:t>febr</w:t>
      </w:r>
      <w:r w:rsidR="002E6AE1">
        <w:rPr>
          <w:rFonts w:ascii="Times New Roman" w:hAnsi="Times New Roman" w:cs="Times New Roman"/>
          <w:b/>
          <w:sz w:val="28"/>
          <w:szCs w:val="28"/>
        </w:rPr>
        <w:t>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32E5217" w:rsidR="00634D1C" w:rsidRDefault="001D7751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Jemen dör många människor eftersom de inte får tillräckligt mycket föda.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A690D39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790FA2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0C7D62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95731B"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ACFE755" w:rsidR="003B5D98" w:rsidRDefault="001D7751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skickade mat till Jemen, men rebellerna blockerar utdelningen.</w:t>
            </w:r>
          </w:p>
        </w:tc>
        <w:tc>
          <w:tcPr>
            <w:tcW w:w="709" w:type="dxa"/>
            <w:vAlign w:val="center"/>
          </w:tcPr>
          <w:p w14:paraId="0388681A" w14:textId="4A003564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0B7AFE1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56EABDE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730465C7" w14:textId="77777777" w:rsidTr="0095731B">
        <w:tc>
          <w:tcPr>
            <w:tcW w:w="700" w:type="dxa"/>
          </w:tcPr>
          <w:p w14:paraId="1A1A6F50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D2E89C7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Hälften av maten har redan börjat ruttna.</w:t>
            </w:r>
          </w:p>
        </w:tc>
        <w:tc>
          <w:tcPr>
            <w:tcW w:w="709" w:type="dxa"/>
            <w:vAlign w:val="center"/>
          </w:tcPr>
          <w:p w14:paraId="70B13985" w14:textId="5B648788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6FDC19B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EE0810C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2AC52FE" w14:textId="77777777" w:rsidTr="0095731B">
        <w:tc>
          <w:tcPr>
            <w:tcW w:w="700" w:type="dxa"/>
          </w:tcPr>
          <w:p w14:paraId="0AC17D0E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F1D54BB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</w:t>
            </w:r>
            <w:r w:rsidR="009C0C4F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styrelse i Göteborg är oeniga med dess ledare.</w:t>
            </w:r>
          </w:p>
        </w:tc>
        <w:tc>
          <w:tcPr>
            <w:tcW w:w="709" w:type="dxa"/>
            <w:vAlign w:val="center"/>
          </w:tcPr>
          <w:p w14:paraId="30F5DBDD" w14:textId="680BB304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4206A57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0B26CA1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F0FD96D" w14:textId="77777777" w:rsidTr="0095731B">
        <w:tc>
          <w:tcPr>
            <w:tcW w:w="700" w:type="dxa"/>
          </w:tcPr>
          <w:p w14:paraId="67F8C545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9F0F530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Ledaren anklagas för förskingring.</w:t>
            </w:r>
          </w:p>
        </w:tc>
        <w:tc>
          <w:tcPr>
            <w:tcW w:w="709" w:type="dxa"/>
            <w:vAlign w:val="center"/>
          </w:tcPr>
          <w:p w14:paraId="2CB3199B" w14:textId="33A14AB3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CF20884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7229BC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CE63059" w14:textId="77777777" w:rsidTr="0095731B">
        <w:tc>
          <w:tcPr>
            <w:tcW w:w="700" w:type="dxa"/>
          </w:tcPr>
          <w:p w14:paraId="2E151273" w14:textId="19540AC4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FAD5474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Ledaren har hittills inte tagit ställning mot anklagelserna.</w:t>
            </w:r>
          </w:p>
        </w:tc>
        <w:tc>
          <w:tcPr>
            <w:tcW w:w="709" w:type="dxa"/>
            <w:vAlign w:val="center"/>
          </w:tcPr>
          <w:p w14:paraId="159B125E" w14:textId="62B946EC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D103D62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CD8A3BD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69746E2D" w14:textId="77777777" w:rsidTr="0095731B">
        <w:tc>
          <w:tcPr>
            <w:tcW w:w="700" w:type="dxa"/>
          </w:tcPr>
          <w:p w14:paraId="35D993CF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2310089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satsar på fler vindkraftverk.</w:t>
            </w:r>
          </w:p>
        </w:tc>
        <w:tc>
          <w:tcPr>
            <w:tcW w:w="709" w:type="dxa"/>
            <w:vAlign w:val="center"/>
          </w:tcPr>
          <w:p w14:paraId="12658B77" w14:textId="1A1FEAD6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795AA75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FBA00E3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6098D45C" w14:textId="77777777" w:rsidTr="0095731B">
        <w:tc>
          <w:tcPr>
            <w:tcW w:w="700" w:type="dxa"/>
          </w:tcPr>
          <w:p w14:paraId="32B3930F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BF6A99F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ska byggas 600 fler kraftverk än förra året.</w:t>
            </w:r>
          </w:p>
        </w:tc>
        <w:tc>
          <w:tcPr>
            <w:tcW w:w="709" w:type="dxa"/>
            <w:vAlign w:val="center"/>
          </w:tcPr>
          <w:p w14:paraId="3A798375" w14:textId="12C86FD5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40F5165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9453B0E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7FBAD5E8" w14:textId="77777777" w:rsidTr="0095731B">
        <w:tc>
          <w:tcPr>
            <w:tcW w:w="700" w:type="dxa"/>
          </w:tcPr>
          <w:p w14:paraId="6217B4F9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BC26DF1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människor tycker inte om de nya anläggningarna.</w:t>
            </w:r>
          </w:p>
        </w:tc>
        <w:tc>
          <w:tcPr>
            <w:tcW w:w="709" w:type="dxa"/>
            <w:vAlign w:val="center"/>
          </w:tcPr>
          <w:p w14:paraId="3F360979" w14:textId="2D5B3677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E93D544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F21873E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54D4AA18" w14:textId="77777777" w:rsidTr="0095731B">
        <w:tc>
          <w:tcPr>
            <w:tcW w:w="700" w:type="dxa"/>
          </w:tcPr>
          <w:p w14:paraId="3DAD2A0E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3A1483A" w:rsidR="008C4F4A" w:rsidRDefault="00106378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Andelen kvinnor som </w:t>
            </w:r>
            <w:r w:rsidR="00D46536">
              <w:rPr>
                <w:rFonts w:ascii="Times New Roman" w:hAnsi="Times New Roman" w:cs="Times New Roman"/>
                <w:sz w:val="28"/>
                <w:szCs w:val="28"/>
              </w:rPr>
              <w:t xml:space="preserve">leder en svensk kommun har sjunkit. </w:t>
            </w:r>
          </w:p>
        </w:tc>
        <w:tc>
          <w:tcPr>
            <w:tcW w:w="709" w:type="dxa"/>
            <w:vAlign w:val="center"/>
          </w:tcPr>
          <w:p w14:paraId="41BEC290" w14:textId="0F0CEA13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F046A30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A50D5C8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D41A2E8" w14:textId="77777777" w:rsidTr="0095731B">
        <w:tc>
          <w:tcPr>
            <w:tcW w:w="700" w:type="dxa"/>
          </w:tcPr>
          <w:p w14:paraId="7D8E3AC6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7AC89DE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var andelen historiskt hög.</w:t>
            </w:r>
          </w:p>
        </w:tc>
        <w:tc>
          <w:tcPr>
            <w:tcW w:w="709" w:type="dxa"/>
            <w:vAlign w:val="center"/>
          </w:tcPr>
          <w:p w14:paraId="29CEB927" w14:textId="24873859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E93702E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72F1459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FDAC2FC" w14:textId="77777777" w:rsidTr="0095731B">
        <w:tc>
          <w:tcPr>
            <w:tcW w:w="700" w:type="dxa"/>
          </w:tcPr>
          <w:p w14:paraId="2A135E46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4035CD7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s.k. borgerliga partierna har lägst andel kvinnor.</w:t>
            </w:r>
          </w:p>
        </w:tc>
        <w:tc>
          <w:tcPr>
            <w:tcW w:w="709" w:type="dxa"/>
            <w:vAlign w:val="center"/>
          </w:tcPr>
          <w:p w14:paraId="5C090BEF" w14:textId="68EA4839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09708FA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2888B8E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7A8C4C3" w14:textId="77777777" w:rsidTr="0095731B">
        <w:tc>
          <w:tcPr>
            <w:tcW w:w="700" w:type="dxa"/>
          </w:tcPr>
          <w:p w14:paraId="5676FDFC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13C11BA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Folkgruppen rohingya utsätts ofta för våld.</w:t>
            </w:r>
          </w:p>
        </w:tc>
        <w:tc>
          <w:tcPr>
            <w:tcW w:w="709" w:type="dxa"/>
            <w:vAlign w:val="center"/>
          </w:tcPr>
          <w:p w14:paraId="0038C7AC" w14:textId="129A4832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A8D3FF1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05552E1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734B30E0" w14:textId="77777777" w:rsidTr="0095731B">
        <w:tc>
          <w:tcPr>
            <w:tcW w:w="700" w:type="dxa"/>
          </w:tcPr>
          <w:p w14:paraId="545A7850" w14:textId="269EFE35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0EF2CB5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människor som tillhör rohingya har flytt från Myanmar.</w:t>
            </w:r>
          </w:p>
        </w:tc>
        <w:tc>
          <w:tcPr>
            <w:tcW w:w="709" w:type="dxa"/>
            <w:vAlign w:val="center"/>
          </w:tcPr>
          <w:p w14:paraId="330C0966" w14:textId="46F7E206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5345D522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75F92C34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6F3FD96" w14:textId="77777777" w:rsidTr="0095731B">
        <w:tc>
          <w:tcPr>
            <w:tcW w:w="700" w:type="dxa"/>
          </w:tcPr>
          <w:p w14:paraId="7DD6F079" w14:textId="19544C9F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83BCAD6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Militärerna attackerar även personer som hjälper rohingyerna.</w:t>
            </w:r>
          </w:p>
        </w:tc>
        <w:tc>
          <w:tcPr>
            <w:tcW w:w="709" w:type="dxa"/>
            <w:vAlign w:val="center"/>
          </w:tcPr>
          <w:p w14:paraId="214CA179" w14:textId="6EAC7A65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62C34901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1122D2B9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C4D5B54" w14:textId="77777777" w:rsidTr="0095731B">
        <w:tc>
          <w:tcPr>
            <w:tcW w:w="700" w:type="dxa"/>
          </w:tcPr>
          <w:p w14:paraId="290F3C1A" w14:textId="4EB595AF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516040AA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katolska kyrkan i Mexiko utesluter alla präster som är dömda för sexbrott mot barn.</w:t>
            </w:r>
          </w:p>
        </w:tc>
        <w:tc>
          <w:tcPr>
            <w:tcW w:w="709" w:type="dxa"/>
            <w:vAlign w:val="center"/>
          </w:tcPr>
          <w:p w14:paraId="2A621CDE" w14:textId="50E5E1BF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3A52B0C7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77BCC196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3471F57" w14:textId="77777777" w:rsidTr="0095731B">
        <w:tc>
          <w:tcPr>
            <w:tcW w:w="700" w:type="dxa"/>
          </w:tcPr>
          <w:p w14:paraId="71E00007" w14:textId="1A8A2C24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47F5BF54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150 präster tvingades lämna sitt yrke.</w:t>
            </w:r>
          </w:p>
        </w:tc>
        <w:tc>
          <w:tcPr>
            <w:tcW w:w="709" w:type="dxa"/>
            <w:vAlign w:val="center"/>
          </w:tcPr>
          <w:p w14:paraId="4CA6FBD2" w14:textId="17EE5861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69D92D96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3F5D0B6A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286EF708" w14:textId="77777777" w:rsidTr="0095731B">
        <w:tc>
          <w:tcPr>
            <w:tcW w:w="700" w:type="dxa"/>
          </w:tcPr>
          <w:p w14:paraId="50B2197C" w14:textId="118F87C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03EC8053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Påven Franciskus har för avsikt att klara upp alla fall.</w:t>
            </w:r>
          </w:p>
        </w:tc>
        <w:tc>
          <w:tcPr>
            <w:tcW w:w="709" w:type="dxa"/>
            <w:vAlign w:val="center"/>
          </w:tcPr>
          <w:p w14:paraId="20607FD2" w14:textId="5ED5B48C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034D4011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11AF09D4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6ED4076E" w14:textId="77777777" w:rsidTr="0095731B">
        <w:tc>
          <w:tcPr>
            <w:tcW w:w="700" w:type="dxa"/>
          </w:tcPr>
          <w:p w14:paraId="2FB0922B" w14:textId="1B686CEC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061BB004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Kanadensaren Alexis Pinturault vann VM-guld i Åre.</w:t>
            </w:r>
          </w:p>
        </w:tc>
        <w:tc>
          <w:tcPr>
            <w:tcW w:w="709" w:type="dxa"/>
            <w:vAlign w:val="center"/>
          </w:tcPr>
          <w:p w14:paraId="083C923A" w14:textId="6AB99372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660CC657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1521C06E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05C1A1D" w14:textId="77777777" w:rsidTr="0095731B">
        <w:tc>
          <w:tcPr>
            <w:tcW w:w="700" w:type="dxa"/>
          </w:tcPr>
          <w:p w14:paraId="204A9312" w14:textId="22D449EF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1FEA3EFE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Kombination är en blandning av störtlopp och slalom.</w:t>
            </w:r>
          </w:p>
        </w:tc>
        <w:tc>
          <w:tcPr>
            <w:tcW w:w="709" w:type="dxa"/>
            <w:vAlign w:val="center"/>
          </w:tcPr>
          <w:p w14:paraId="4E98E73A" w14:textId="0FBD01A7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33AE4D53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67A73611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666D5CD" w14:textId="77777777" w:rsidTr="0095731B">
        <w:tc>
          <w:tcPr>
            <w:tcW w:w="700" w:type="dxa"/>
          </w:tcPr>
          <w:p w14:paraId="6894382C" w14:textId="4A726575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27CC9422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vinner troligen lagtävlingen idag, tisdag.</w:t>
            </w:r>
          </w:p>
        </w:tc>
        <w:tc>
          <w:tcPr>
            <w:tcW w:w="709" w:type="dxa"/>
            <w:vAlign w:val="center"/>
          </w:tcPr>
          <w:p w14:paraId="29C546C5" w14:textId="5BE4B19A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59A4B70D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2A109BC7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50BBE482" w14:textId="77777777" w:rsidTr="0095731B">
        <w:tc>
          <w:tcPr>
            <w:tcW w:w="700" w:type="dxa"/>
          </w:tcPr>
          <w:p w14:paraId="361C13E5" w14:textId="7A5196D1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2A3DBECC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tio bilar brann i Gävle natten till måndag.</w:t>
            </w:r>
          </w:p>
        </w:tc>
        <w:tc>
          <w:tcPr>
            <w:tcW w:w="709" w:type="dxa"/>
            <w:vAlign w:val="center"/>
          </w:tcPr>
          <w:p w14:paraId="5AD8FA4A" w14:textId="39F582AB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6C71D1F9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0B5143B0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295BF2A9" w14:textId="77777777" w:rsidTr="0095731B">
        <w:tc>
          <w:tcPr>
            <w:tcW w:w="700" w:type="dxa"/>
          </w:tcPr>
          <w:p w14:paraId="2FEF828A" w14:textId="07C89526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6EF1689E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Bilarna som brann stod alla på samma parkering.</w:t>
            </w:r>
          </w:p>
        </w:tc>
        <w:tc>
          <w:tcPr>
            <w:tcW w:w="709" w:type="dxa"/>
            <w:vAlign w:val="center"/>
          </w:tcPr>
          <w:p w14:paraId="6548D56D" w14:textId="21572DD9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5138CA90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7E1C7D41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6F3DDF5A" w14:textId="77777777" w:rsidTr="0095731B">
        <w:tc>
          <w:tcPr>
            <w:tcW w:w="700" w:type="dxa"/>
          </w:tcPr>
          <w:p w14:paraId="0A9E87D7" w14:textId="4864CC9D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7ECE0603" w14:textId="43620E81" w:rsidR="008C4F4A" w:rsidRDefault="00277B7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gripen misstänkt man </w:t>
            </w:r>
            <w:r w:rsidR="00D46536">
              <w:rPr>
                <w:rFonts w:ascii="Times New Roman" w:hAnsi="Times New Roman" w:cs="Times New Roman"/>
                <w:sz w:val="28"/>
                <w:szCs w:val="28"/>
              </w:rPr>
              <w:t>sattes på fri fot igen.</w:t>
            </w:r>
          </w:p>
        </w:tc>
        <w:bookmarkStart w:id="0" w:name="_GoBack"/>
        <w:tc>
          <w:tcPr>
            <w:tcW w:w="709" w:type="dxa"/>
            <w:vAlign w:val="center"/>
          </w:tcPr>
          <w:p w14:paraId="40C9A929" w14:textId="23910153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36B5E57" w14:textId="6C22E336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0EFE48" w14:textId="1932405A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4C22687" w14:textId="77777777" w:rsidTr="0095731B">
        <w:tc>
          <w:tcPr>
            <w:tcW w:w="700" w:type="dxa"/>
          </w:tcPr>
          <w:p w14:paraId="71C1B92B" w14:textId="47647AEB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2FE9A028" w14:textId="20FB4E26" w:rsidR="008C4F4A" w:rsidRDefault="00003C9C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Dessa dagar sänds ett orange kuvert till alla vuxna i Sverige.</w:t>
            </w:r>
          </w:p>
        </w:tc>
        <w:tc>
          <w:tcPr>
            <w:tcW w:w="709" w:type="dxa"/>
            <w:vAlign w:val="center"/>
          </w:tcPr>
          <w:p w14:paraId="30B1E9FC" w14:textId="7A342517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A3F04" w14:textId="6DC29CB2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004774" w14:textId="1B4EAC04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3C9C" w14:paraId="075FC639" w14:textId="77777777" w:rsidTr="0095731B">
        <w:tc>
          <w:tcPr>
            <w:tcW w:w="700" w:type="dxa"/>
          </w:tcPr>
          <w:p w14:paraId="35F87B40" w14:textId="508B4DD3" w:rsidR="00003C9C" w:rsidRDefault="00003C9C" w:rsidP="0000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189D19F3" w14:textId="1702F66D" w:rsidR="00003C9C" w:rsidRDefault="00003C9C" w:rsidP="0000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brevet som finns i kuvertet står den totala pension man får.</w:t>
            </w:r>
          </w:p>
        </w:tc>
        <w:tc>
          <w:tcPr>
            <w:tcW w:w="709" w:type="dxa"/>
            <w:vAlign w:val="center"/>
          </w:tcPr>
          <w:p w14:paraId="5DF92EA1" w14:textId="43D72F92" w:rsidR="00003C9C" w:rsidRPr="00CF1311" w:rsidRDefault="00003C9C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7ECEE6" w14:textId="5087E87D" w:rsidR="00003C9C" w:rsidRPr="00CF1311" w:rsidRDefault="00003C9C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D4236D" w14:textId="4EE14F77" w:rsidR="00003C9C" w:rsidRPr="00CF1311" w:rsidRDefault="00003C9C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3C9C" w14:paraId="04EBC02D" w14:textId="77777777" w:rsidTr="0095731B">
        <w:tc>
          <w:tcPr>
            <w:tcW w:w="700" w:type="dxa"/>
          </w:tcPr>
          <w:p w14:paraId="2EAC9AED" w14:textId="7B7518FF" w:rsidR="00003C9C" w:rsidRDefault="00003C9C" w:rsidP="0000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2EC05110" w14:textId="01FC129B" w:rsidR="00003C9C" w:rsidRDefault="00003C9C" w:rsidP="0000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inte får brevet kan istället gå in på minpension.se.</w:t>
            </w:r>
          </w:p>
        </w:tc>
        <w:tc>
          <w:tcPr>
            <w:tcW w:w="709" w:type="dxa"/>
            <w:vAlign w:val="center"/>
          </w:tcPr>
          <w:p w14:paraId="22F299EC" w14:textId="3A1B81B4" w:rsidR="00003C9C" w:rsidRPr="00CF1311" w:rsidRDefault="00003C9C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07B4AC" w14:textId="0E10C07B" w:rsidR="00003C9C" w:rsidRPr="00CF1311" w:rsidRDefault="00003C9C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AAFE54" w14:textId="3DF8E932" w:rsidR="00003C9C" w:rsidRPr="00CF1311" w:rsidRDefault="00003C9C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77B7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E15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3C9C" w14:textId="77777777" w:rsidR="008E158F" w:rsidRDefault="008E158F" w:rsidP="00AF1C77">
      <w:r>
        <w:separator/>
      </w:r>
    </w:p>
  </w:endnote>
  <w:endnote w:type="continuationSeparator" w:id="0">
    <w:p w14:paraId="0831219D" w14:textId="77777777" w:rsidR="008E158F" w:rsidRDefault="008E158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CA1CB" w14:textId="77777777" w:rsidR="008E158F" w:rsidRDefault="008E158F" w:rsidP="00AF1C77">
      <w:r>
        <w:separator/>
      </w:r>
    </w:p>
  </w:footnote>
  <w:footnote w:type="continuationSeparator" w:id="0">
    <w:p w14:paraId="5B1D595C" w14:textId="77777777" w:rsidR="008E158F" w:rsidRDefault="008E158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3C9C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4A61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6378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D7751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B71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1BBA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69DE"/>
    <w:rsid w:val="008B0D2F"/>
    <w:rsid w:val="008B1E73"/>
    <w:rsid w:val="008B6932"/>
    <w:rsid w:val="008B7C44"/>
    <w:rsid w:val="008C100A"/>
    <w:rsid w:val="008C4F4A"/>
    <w:rsid w:val="008C515E"/>
    <w:rsid w:val="008D021E"/>
    <w:rsid w:val="008D1830"/>
    <w:rsid w:val="008D25A1"/>
    <w:rsid w:val="008D49D8"/>
    <w:rsid w:val="008E158F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0C4F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121C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3007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6F4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46536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2019-02-13T05:09:00Z</dcterms:created>
  <dcterms:modified xsi:type="dcterms:W3CDTF">2019-02-13T05:09:00Z</dcterms:modified>
</cp:coreProperties>
</file>