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 onsdagen 28</w:t>
      </w:r>
      <w:r w:rsidR="00387B84">
        <w:rPr>
          <w:rFonts w:ascii="Times New Roman" w:hAnsi="Times New Roman" w:cs="Times New Roman"/>
          <w:b/>
          <w:sz w:val="28"/>
          <w:szCs w:val="28"/>
        </w:rPr>
        <w:t xml:space="preserve"> februari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387B84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Tr="007F17C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87B84" w:rsidTr="007F17C4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387B84" w:rsidRDefault="00516055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bilolyckor sker på Europaväg fyra</w:t>
            </w:r>
            <w:r w:rsidR="001100E5">
              <w:rPr>
                <w:rFonts w:ascii="Times New Roman" w:hAnsi="Times New Roman" w:cs="Times New Roman"/>
                <w:sz w:val="28"/>
                <w:szCs w:val="28"/>
              </w:rPr>
              <w:t xml:space="preserve"> p.g.a. </w:t>
            </w:r>
            <w:r w:rsidR="00C73964">
              <w:rPr>
                <w:rFonts w:ascii="Times New Roman" w:hAnsi="Times New Roman" w:cs="Times New Roman"/>
                <w:sz w:val="28"/>
                <w:szCs w:val="28"/>
              </w:rPr>
              <w:t xml:space="preserve">snö och </w:t>
            </w:r>
            <w:r w:rsidR="001100E5">
              <w:rPr>
                <w:rFonts w:ascii="Times New Roman" w:hAnsi="Times New Roman" w:cs="Times New Roman"/>
                <w:sz w:val="28"/>
                <w:szCs w:val="28"/>
              </w:rPr>
              <w:t>svår halka.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:rsidR="00387B84" w:rsidRDefault="00C7396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tisdags var det fem timmars eld upphör i kriget i Syrien.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:rsidR="00387B84" w:rsidRDefault="00FD433A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F.N. säger att det ska vara helt stopp på kriget i tretton dagar.</w:t>
            </w:r>
          </w:p>
        </w:tc>
        <w:tc>
          <w:tcPr>
            <w:tcW w:w="709" w:type="dxa"/>
            <w:vAlign w:val="center"/>
          </w:tcPr>
          <w:p w:rsidR="00387B84" w:rsidRDefault="00D24C5A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D24C5A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:rsidR="00387B84" w:rsidRDefault="00081F4C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2014 är Thailand en militärdiktatur.</w:t>
            </w:r>
          </w:p>
        </w:tc>
        <w:tc>
          <w:tcPr>
            <w:tcW w:w="709" w:type="dxa"/>
            <w:vAlign w:val="center"/>
          </w:tcPr>
          <w:p w:rsidR="00387B84" w:rsidRDefault="00081F4C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081F4C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:rsidR="00387B84" w:rsidRDefault="00081F4C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Senast om ett år kommer ett demokratiskt val att hållas</w:t>
            </w:r>
            <w:r w:rsidR="00A84D48">
              <w:rPr>
                <w:rFonts w:ascii="Times New Roman" w:hAnsi="Times New Roman" w:cs="Times New Roman"/>
                <w:sz w:val="28"/>
                <w:szCs w:val="28"/>
              </w:rPr>
              <w:t xml:space="preserve"> i Thailand.</w:t>
            </w:r>
          </w:p>
        </w:tc>
        <w:tc>
          <w:tcPr>
            <w:tcW w:w="709" w:type="dxa"/>
            <w:vAlign w:val="center"/>
          </w:tcPr>
          <w:p w:rsidR="00387B84" w:rsidRDefault="00A84D48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A84D48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:rsidR="00387B84" w:rsidRDefault="00AF602A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Rosengård i Malmö har polisen installerat övervaknings-kameror.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:rsidR="00387B84" w:rsidRDefault="00AF602A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Avsikten med kamerorna är att filma brottslingar, så att man kan gripa dem.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:rsidR="00387B84" w:rsidRDefault="00DC6B3F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herrlandslag i fotboll spelar i en turnering i Portugal.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B7100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B7100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:rsidR="00387B84" w:rsidRDefault="00B71001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Miljontals människor flyr från kriget i Jemen.</w:t>
            </w:r>
          </w:p>
        </w:tc>
        <w:tc>
          <w:tcPr>
            <w:tcW w:w="709" w:type="dxa"/>
            <w:vAlign w:val="center"/>
          </w:tcPr>
          <w:p w:rsidR="00387B84" w:rsidRDefault="00B7100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B71001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:rsidR="00387B84" w:rsidRDefault="00516055" w:rsidP="0051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När det är mycket kallt, får alla hemlösa en sovplats hos </w:t>
            </w:r>
            <w:r w:rsidRPr="00CD0498">
              <w:rPr>
                <w:rFonts w:ascii="Times New Roman" w:hAnsi="Times New Roman" w:cs="Times New Roman"/>
                <w:sz w:val="28"/>
                <w:szCs w:val="28"/>
              </w:rPr>
              <w:t>Stadsmissionen och andra hjälporganisationer.</w:t>
            </w:r>
          </w:p>
        </w:tc>
        <w:tc>
          <w:tcPr>
            <w:tcW w:w="709" w:type="dxa"/>
            <w:vAlign w:val="center"/>
          </w:tcPr>
          <w:p w:rsidR="00387B84" w:rsidRDefault="00516055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516055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:rsidR="00387B84" w:rsidRDefault="00516055" w:rsidP="0072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är fler än 33 000 människor i Sverige bostadslösa.</w:t>
            </w:r>
          </w:p>
        </w:tc>
        <w:tc>
          <w:tcPr>
            <w:tcW w:w="709" w:type="dxa"/>
            <w:vAlign w:val="center"/>
          </w:tcPr>
          <w:p w:rsidR="00387B84" w:rsidRDefault="00516055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516055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:rsidR="00387B84" w:rsidRDefault="00860E0C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OS, de Olympiska Spelen, fortsätter nu i Finland.</w:t>
            </w:r>
          </w:p>
        </w:tc>
        <w:tc>
          <w:tcPr>
            <w:tcW w:w="709" w:type="dxa"/>
            <w:vAlign w:val="center"/>
          </w:tcPr>
          <w:p w:rsidR="00387B84" w:rsidRDefault="00860E0C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860E0C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:rsidR="00387B84" w:rsidRDefault="00860E0C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av de svenska skidåkarna kommer inte att tävla eftersom de behöver sköta om sina skador.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:rsidR="00387B84" w:rsidRDefault="004A1B06" w:rsidP="004A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Försäkringskassan har lurats att betala ut 150 000 kronor till  en kvinna.</w:t>
            </w:r>
          </w:p>
        </w:tc>
        <w:tc>
          <w:tcPr>
            <w:tcW w:w="709" w:type="dxa"/>
            <w:vAlign w:val="center"/>
          </w:tcPr>
          <w:p w:rsidR="00387B84" w:rsidRDefault="00516055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516055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:rsidR="00387B84" w:rsidRDefault="00793337" w:rsidP="0037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Kvinnan har nu blivit fälld </w:t>
            </w:r>
            <w:bookmarkStart w:id="0" w:name="_GoBack"/>
            <w:bookmarkEnd w:id="0"/>
            <w:r w:rsidR="00374425">
              <w:rPr>
                <w:rFonts w:ascii="Times New Roman" w:hAnsi="Times New Roman" w:cs="Times New Roman"/>
                <w:sz w:val="28"/>
                <w:szCs w:val="28"/>
              </w:rPr>
              <w:t>för brottet</w:t>
            </w:r>
            <w:r w:rsidR="0037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en domstol.</w:t>
            </w:r>
          </w:p>
        </w:tc>
        <w:tc>
          <w:tcPr>
            <w:tcW w:w="709" w:type="dxa"/>
            <w:vAlign w:val="center"/>
          </w:tcPr>
          <w:p w:rsidR="00387B84" w:rsidRDefault="00793337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793337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</w:r>
            <w:r w:rsidR="00581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87B84" w:rsidRDefault="00387B84" w:rsidP="00387B84">
      <w:pPr>
        <w:rPr>
          <w:rFonts w:ascii="Times New Roman" w:hAnsi="Times New Roman" w:cs="Times New Roman"/>
          <w:sz w:val="28"/>
          <w:szCs w:val="28"/>
        </w:rPr>
      </w:pPr>
    </w:p>
    <w:p w:rsidR="00FA1E21" w:rsidRDefault="00FA1E21"/>
    <w:sectPr w:rsidR="00FA1E21" w:rsidSect="00823A1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5C" w:rsidRDefault="00581F5C">
      <w:r>
        <w:separator/>
      </w:r>
    </w:p>
  </w:endnote>
  <w:endnote w:type="continuationSeparator" w:id="0">
    <w:p w:rsidR="00581F5C" w:rsidRDefault="0058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86" w:rsidRPr="00AF1C77" w:rsidRDefault="00974C42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5C" w:rsidRDefault="00581F5C">
      <w:r>
        <w:separator/>
      </w:r>
    </w:p>
  </w:footnote>
  <w:footnote w:type="continuationSeparator" w:id="0">
    <w:p w:rsidR="00581F5C" w:rsidRDefault="0058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81F4C"/>
    <w:rsid w:val="001100E5"/>
    <w:rsid w:val="002E2D99"/>
    <w:rsid w:val="00374425"/>
    <w:rsid w:val="00387B84"/>
    <w:rsid w:val="004A1B06"/>
    <w:rsid w:val="00516055"/>
    <w:rsid w:val="00581F5C"/>
    <w:rsid w:val="006C5F84"/>
    <w:rsid w:val="007216B1"/>
    <w:rsid w:val="00793337"/>
    <w:rsid w:val="00860E0C"/>
    <w:rsid w:val="0089272D"/>
    <w:rsid w:val="00974C42"/>
    <w:rsid w:val="00A84D48"/>
    <w:rsid w:val="00AF602A"/>
    <w:rsid w:val="00B71001"/>
    <w:rsid w:val="00C73964"/>
    <w:rsid w:val="00C758C4"/>
    <w:rsid w:val="00CD0498"/>
    <w:rsid w:val="00D24C5A"/>
    <w:rsid w:val="00DC6B3F"/>
    <w:rsid w:val="00FA1E21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312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18</cp:revision>
  <dcterms:created xsi:type="dcterms:W3CDTF">2018-02-28T17:44:00Z</dcterms:created>
  <dcterms:modified xsi:type="dcterms:W3CDTF">2018-02-28T21:45:00Z</dcterms:modified>
</cp:coreProperties>
</file>